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2880"/>
        <w:gridCol w:w="2970"/>
        <w:gridCol w:w="4410"/>
      </w:tblGrid>
      <w:tr w:rsidR="00000572" w:rsidRPr="0037558B" w14:paraId="51A9CE6A" w14:textId="77777777" w:rsidTr="00E07DB5">
        <w:tc>
          <w:tcPr>
            <w:tcW w:w="2880" w:type="dxa"/>
          </w:tcPr>
          <w:p w14:paraId="732EF47E" w14:textId="77777777" w:rsidR="00000572" w:rsidRPr="0037558B" w:rsidRDefault="00000572" w:rsidP="00696D8B"/>
        </w:tc>
        <w:tc>
          <w:tcPr>
            <w:tcW w:w="2970" w:type="dxa"/>
          </w:tcPr>
          <w:p w14:paraId="6B6676B0" w14:textId="77777777" w:rsidR="00000572" w:rsidRPr="0037558B" w:rsidRDefault="00000572" w:rsidP="0009078C">
            <w:r>
              <w:rPr>
                <w:rFonts w:hint="eastAsia"/>
              </w:rPr>
              <w:t>Number of strokes it take to write the character</w:t>
            </w:r>
          </w:p>
        </w:tc>
        <w:tc>
          <w:tcPr>
            <w:tcW w:w="4410" w:type="dxa"/>
          </w:tcPr>
          <w:p w14:paraId="54E433F3" w14:textId="6CC98E8A" w:rsidR="00000572" w:rsidRDefault="00AE2786" w:rsidP="003F5347">
            <w:r>
              <w:t>Draw the second</w:t>
            </w:r>
            <w:r w:rsidR="00081A4C">
              <w:t xml:space="preserve"> and last</w:t>
            </w:r>
            <w:r>
              <w:t xml:space="preserve"> </w:t>
            </w:r>
            <w:r w:rsidR="003F5347">
              <w:t>stroke</w:t>
            </w:r>
            <w:r>
              <w:t xml:space="preserve"> for each character.  </w:t>
            </w:r>
          </w:p>
        </w:tc>
      </w:tr>
      <w:tr w:rsidR="003260A9" w:rsidRPr="0037558B" w14:paraId="0314184D" w14:textId="77777777" w:rsidTr="00E07DB5">
        <w:tc>
          <w:tcPr>
            <w:tcW w:w="2880" w:type="dxa"/>
          </w:tcPr>
          <w:p w14:paraId="7A6089E0" w14:textId="77777777" w:rsidR="00AE17B4" w:rsidRPr="00AE17B4" w:rsidRDefault="00215BCA" w:rsidP="00D82D18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4"/>
                  <w:hpsRaise w:val="30"/>
                  <w:hpsBaseText w:val="32"/>
                  <w:lid w:val="zh-CN"/>
                </w:rubyPr>
                <w:rt>
                  <w:r w:rsidR="003260A9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shàng</w:t>
                  </w:r>
                </w:rt>
                <w:rubyBase>
                  <w:r w:rsidR="003260A9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上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up</w:t>
            </w:r>
          </w:p>
        </w:tc>
        <w:tc>
          <w:tcPr>
            <w:tcW w:w="2970" w:type="dxa"/>
          </w:tcPr>
          <w:p w14:paraId="6496609E" w14:textId="77777777" w:rsidR="003260A9" w:rsidRPr="00B81580" w:rsidRDefault="00B81580" w:rsidP="00B81580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4410" w:type="dxa"/>
          </w:tcPr>
          <w:p w14:paraId="78056C2E" w14:textId="1AAE59B0" w:rsidR="003260A9" w:rsidRPr="0037558B" w:rsidRDefault="00DE7226" w:rsidP="00696D8B">
            <w:r>
              <w:t>Do this in next lesson</w:t>
            </w:r>
          </w:p>
        </w:tc>
      </w:tr>
      <w:tr w:rsidR="003260A9" w:rsidRPr="0037558B" w14:paraId="48730C99" w14:textId="77777777" w:rsidTr="00E07DB5">
        <w:tc>
          <w:tcPr>
            <w:tcW w:w="2880" w:type="dxa"/>
          </w:tcPr>
          <w:p w14:paraId="34F4F18E" w14:textId="77777777" w:rsidR="00AE17B4" w:rsidRPr="00AE17B4" w:rsidRDefault="00215BCA" w:rsidP="00D82D18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3260A9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zhōng</w:t>
                  </w:r>
                </w:rt>
                <w:rubyBase>
                  <w:r w:rsidR="003260A9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中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middle</w:t>
            </w:r>
          </w:p>
        </w:tc>
        <w:tc>
          <w:tcPr>
            <w:tcW w:w="2970" w:type="dxa"/>
          </w:tcPr>
          <w:p w14:paraId="33E3952D" w14:textId="77777777" w:rsidR="003260A9" w:rsidRPr="00B81580" w:rsidRDefault="00B81580" w:rsidP="00B81580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14:paraId="3CDEBFDB" w14:textId="77777777" w:rsidR="003260A9" w:rsidRPr="0037558B" w:rsidRDefault="003260A9" w:rsidP="00696D8B"/>
        </w:tc>
      </w:tr>
      <w:tr w:rsidR="003260A9" w:rsidRPr="0037558B" w14:paraId="01B9F49F" w14:textId="77777777" w:rsidTr="00E07DB5">
        <w:tc>
          <w:tcPr>
            <w:tcW w:w="2880" w:type="dxa"/>
          </w:tcPr>
          <w:p w14:paraId="00B733D6" w14:textId="77777777" w:rsidR="00AE17B4" w:rsidRPr="00AE17B4" w:rsidRDefault="00215BCA" w:rsidP="00D82D18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3260A9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xià</w:t>
                  </w:r>
                </w:rt>
                <w:rubyBase>
                  <w:r w:rsidR="003260A9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下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down</w:t>
            </w:r>
          </w:p>
        </w:tc>
        <w:tc>
          <w:tcPr>
            <w:tcW w:w="2970" w:type="dxa"/>
          </w:tcPr>
          <w:p w14:paraId="0F4C3B96" w14:textId="77777777" w:rsidR="003260A9" w:rsidRPr="00B81580" w:rsidRDefault="00B81580" w:rsidP="00B81580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4410" w:type="dxa"/>
          </w:tcPr>
          <w:p w14:paraId="7A96AEB9" w14:textId="5A964FB1" w:rsidR="003260A9" w:rsidRPr="0037558B" w:rsidRDefault="00DE7226" w:rsidP="00696D8B">
            <w:r>
              <w:t>Do this in next lesson</w:t>
            </w:r>
          </w:p>
        </w:tc>
      </w:tr>
      <w:tr w:rsidR="00F54458" w:rsidRPr="0037558B" w14:paraId="67236B2A" w14:textId="77777777" w:rsidTr="00E07DB5">
        <w:tc>
          <w:tcPr>
            <w:tcW w:w="2880" w:type="dxa"/>
          </w:tcPr>
          <w:p w14:paraId="55EA27F1" w14:textId="77777777" w:rsidR="00AE17B4" w:rsidRPr="00AE17B4" w:rsidRDefault="00AE17B4" w:rsidP="00D82D18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AE17B4" w:rsidRPr="00AE17B4">
                    <w:rPr>
                      <w:rFonts w:ascii="Arial Unicode MS" w:eastAsia="Arial Unicode MS" w:hAnsi="Arial Unicode MS" w:cs="Arial Unicode MS"/>
                      <w:sz w:val="28"/>
                      <w:szCs w:val="32"/>
                    </w:rPr>
                    <w:t>tiān</w:t>
                  </w:r>
                </w:rt>
                <w:rubyBase>
                  <w:r w:rsidR="00AE17B4">
                    <w:rPr>
                      <w:rFonts w:ascii="KaiTi" w:eastAsia="KaiTi" w:hAnsi="KaiTi"/>
                      <w:sz w:val="32"/>
                      <w:szCs w:val="32"/>
                    </w:rPr>
                    <w:t>天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Pr="00AE17B4">
              <w:rPr>
                <w:rFonts w:ascii="KaiTi" w:eastAsia="KaiTi" w:hAnsi="KaiTi" w:hint="eastAsia"/>
                <w:sz w:val="28"/>
                <w:szCs w:val="28"/>
              </w:rPr>
              <w:t>day</w:t>
            </w:r>
            <w:r w:rsidR="00D82D18">
              <w:rPr>
                <w:rFonts w:ascii="KaiTi" w:eastAsia="KaiTi" w:hAnsi="KaiTi" w:hint="eastAsia"/>
                <w:sz w:val="28"/>
                <w:szCs w:val="28"/>
              </w:rPr>
              <w:t>/sky</w:t>
            </w:r>
          </w:p>
        </w:tc>
        <w:tc>
          <w:tcPr>
            <w:tcW w:w="2970" w:type="dxa"/>
          </w:tcPr>
          <w:p w14:paraId="130B1A87" w14:textId="77777777" w:rsidR="00F54458" w:rsidRPr="00B81580" w:rsidRDefault="00B81580" w:rsidP="00B81580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14:paraId="2C056C95" w14:textId="77777777" w:rsidR="00F54458" w:rsidRPr="0037558B" w:rsidRDefault="00F54458" w:rsidP="00696D8B"/>
        </w:tc>
      </w:tr>
      <w:tr w:rsidR="009255DA" w:rsidRPr="0037558B" w14:paraId="78EE1011" w14:textId="77777777" w:rsidTr="00E07DB5">
        <w:tc>
          <w:tcPr>
            <w:tcW w:w="2880" w:type="dxa"/>
          </w:tcPr>
          <w:p w14:paraId="54D31EB2" w14:textId="77777777" w:rsidR="009255DA" w:rsidRPr="00AE17B4" w:rsidRDefault="009255DA" w:rsidP="0009078C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9255DA" w:rsidRPr="00AE17B4">
                    <w:rPr>
                      <w:rFonts w:ascii="Arial Unicode MS" w:eastAsia="Arial Unicode MS" w:hAnsi="Arial Unicode MS" w:cs="Arial Unicode MS"/>
                      <w:sz w:val="28"/>
                      <w:szCs w:val="32"/>
                    </w:rPr>
                    <w:t>wén</w:t>
                  </w:r>
                </w:rt>
                <w:rubyBase>
                  <w:r w:rsidR="009255DA">
                    <w:rPr>
                      <w:rFonts w:ascii="KaiTi" w:eastAsia="KaiTi" w:hAnsi="KaiTi"/>
                      <w:sz w:val="32"/>
                      <w:szCs w:val="32"/>
                    </w:rPr>
                    <w:t>文</w:t>
                  </w:r>
                </w:rubyBase>
              </w:ruby>
            </w:r>
            <w:r w:rsidRPr="00AE17B4">
              <w:rPr>
                <w:rFonts w:ascii="KaiTi" w:eastAsia="KaiTi" w:hAnsi="KaiTi" w:hint="eastAsia"/>
                <w:sz w:val="28"/>
                <w:szCs w:val="28"/>
              </w:rPr>
              <w:t>language</w:t>
            </w:r>
          </w:p>
        </w:tc>
        <w:tc>
          <w:tcPr>
            <w:tcW w:w="2970" w:type="dxa"/>
          </w:tcPr>
          <w:p w14:paraId="424D76D8" w14:textId="77777777" w:rsidR="009255DA" w:rsidRPr="00B81580" w:rsidRDefault="009255DA" w:rsidP="0009078C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14:paraId="30D510B0" w14:textId="77777777" w:rsidR="009255DA" w:rsidRPr="0037558B" w:rsidRDefault="009255DA" w:rsidP="00696D8B"/>
        </w:tc>
      </w:tr>
      <w:tr w:rsidR="00F54458" w:rsidRPr="0037558B" w14:paraId="6E4CD9F0" w14:textId="77777777" w:rsidTr="00E07DB5">
        <w:tc>
          <w:tcPr>
            <w:tcW w:w="2880" w:type="dxa"/>
          </w:tcPr>
          <w:p w14:paraId="5FEB5E1A" w14:textId="77777777" w:rsidR="00AE17B4" w:rsidRPr="00AE17B4" w:rsidRDefault="00215BCA" w:rsidP="00D82D18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F54458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wǒ</w:t>
                  </w:r>
                </w:rt>
                <w:rubyBase>
                  <w:r w:rsidR="00F54458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我</w:t>
                  </w:r>
                </w:rubyBase>
              </w:ruby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I，me</w:t>
            </w:r>
          </w:p>
        </w:tc>
        <w:tc>
          <w:tcPr>
            <w:tcW w:w="2970" w:type="dxa"/>
          </w:tcPr>
          <w:p w14:paraId="6385E415" w14:textId="77777777" w:rsidR="00F54458" w:rsidRPr="00B81580" w:rsidRDefault="00B81580" w:rsidP="00B81580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4410" w:type="dxa"/>
          </w:tcPr>
          <w:p w14:paraId="228BF543" w14:textId="77777777" w:rsidR="00F54458" w:rsidRPr="0037558B" w:rsidRDefault="00F54458" w:rsidP="00696D8B"/>
        </w:tc>
      </w:tr>
      <w:tr w:rsidR="00F54458" w:rsidRPr="0037558B" w14:paraId="21617A32" w14:textId="77777777" w:rsidTr="00E07DB5">
        <w:tc>
          <w:tcPr>
            <w:tcW w:w="2880" w:type="dxa"/>
          </w:tcPr>
          <w:p w14:paraId="1551BAC9" w14:textId="77777777" w:rsidR="00AE17B4" w:rsidRPr="00AE17B4" w:rsidRDefault="00215BCA" w:rsidP="00D82D18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F54458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nǐ</w:t>
                  </w:r>
                </w:rt>
                <w:rubyBase>
                  <w:r w:rsidR="00F54458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你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you</w:t>
            </w:r>
          </w:p>
        </w:tc>
        <w:tc>
          <w:tcPr>
            <w:tcW w:w="2970" w:type="dxa"/>
          </w:tcPr>
          <w:p w14:paraId="7B776863" w14:textId="77777777" w:rsidR="00F54458" w:rsidRPr="00B81580" w:rsidRDefault="00B81580" w:rsidP="00B81580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4410" w:type="dxa"/>
          </w:tcPr>
          <w:p w14:paraId="2EECA716" w14:textId="77777777" w:rsidR="00F54458" w:rsidRDefault="00F54458" w:rsidP="00696D8B"/>
          <w:p w14:paraId="47D2BA0E" w14:textId="77777777" w:rsidR="009255DA" w:rsidRDefault="009255DA" w:rsidP="00696D8B"/>
          <w:p w14:paraId="7A38745D" w14:textId="77777777" w:rsidR="009255DA" w:rsidRDefault="009255DA" w:rsidP="00696D8B"/>
          <w:p w14:paraId="62D50659" w14:textId="77777777" w:rsidR="009255DA" w:rsidRPr="0037558B" w:rsidRDefault="009255DA" w:rsidP="00696D8B"/>
        </w:tc>
      </w:tr>
      <w:tr w:rsidR="00F54458" w:rsidRPr="0037558B" w14:paraId="6DE31C41" w14:textId="77777777" w:rsidTr="00E07DB5">
        <w:tc>
          <w:tcPr>
            <w:tcW w:w="2880" w:type="dxa"/>
          </w:tcPr>
          <w:p w14:paraId="33999F4A" w14:textId="77777777" w:rsidR="00AE17B4" w:rsidRPr="00AE17B4" w:rsidRDefault="00215BCA" w:rsidP="00D82D18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F54458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yǒu</w:t>
                  </w:r>
                </w:rt>
                <w:rubyBase>
                  <w:r w:rsidR="00F54458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有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="00AE17B4" w:rsidRPr="00AE17B4">
              <w:rPr>
                <w:rFonts w:ascii="KaiTi" w:eastAsia="KaiTi" w:hAnsi="KaiTi"/>
                <w:sz w:val="28"/>
                <w:szCs w:val="28"/>
              </w:rPr>
              <w:t>T</w:t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o have</w:t>
            </w:r>
          </w:p>
        </w:tc>
        <w:tc>
          <w:tcPr>
            <w:tcW w:w="2970" w:type="dxa"/>
          </w:tcPr>
          <w:p w14:paraId="2780AC88" w14:textId="77777777" w:rsidR="00F54458" w:rsidRPr="00B81580" w:rsidRDefault="00B81580" w:rsidP="00B81580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4410" w:type="dxa"/>
          </w:tcPr>
          <w:p w14:paraId="0E679E4C" w14:textId="77777777" w:rsidR="00F54458" w:rsidRDefault="00F54458" w:rsidP="00696D8B"/>
          <w:p w14:paraId="383088A0" w14:textId="77777777" w:rsidR="009255DA" w:rsidRDefault="009255DA" w:rsidP="00696D8B"/>
          <w:p w14:paraId="38F632C0" w14:textId="77777777" w:rsidR="009255DA" w:rsidRDefault="009255DA" w:rsidP="00696D8B"/>
          <w:p w14:paraId="5805B44F" w14:textId="77777777" w:rsidR="009255DA" w:rsidRPr="0037558B" w:rsidRDefault="009255DA" w:rsidP="00696D8B"/>
        </w:tc>
      </w:tr>
      <w:tr w:rsidR="00F54458" w:rsidRPr="0037558B" w14:paraId="4B9C48C9" w14:textId="77777777" w:rsidTr="00E07DB5">
        <w:tc>
          <w:tcPr>
            <w:tcW w:w="2880" w:type="dxa"/>
          </w:tcPr>
          <w:p w14:paraId="3CBFD67C" w14:textId="77777777" w:rsidR="00AE17B4" w:rsidRPr="00AE17B4" w:rsidRDefault="00215BCA" w:rsidP="00D82D18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F54458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shì</w:t>
                  </w:r>
                </w:rt>
                <w:rubyBase>
                  <w:r w:rsidR="00F54458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是</w:t>
                  </w:r>
                </w:rubyBase>
              </w:ruby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am，are，is</w:t>
            </w:r>
          </w:p>
        </w:tc>
        <w:tc>
          <w:tcPr>
            <w:tcW w:w="2970" w:type="dxa"/>
          </w:tcPr>
          <w:p w14:paraId="26942A0A" w14:textId="77777777" w:rsidR="00F54458" w:rsidRPr="00B81580" w:rsidRDefault="00B81580" w:rsidP="00B81580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4410" w:type="dxa"/>
          </w:tcPr>
          <w:p w14:paraId="1D1D970E" w14:textId="77777777" w:rsidR="00F54458" w:rsidRDefault="00F54458" w:rsidP="00696D8B"/>
          <w:p w14:paraId="1338AA43" w14:textId="537C147D" w:rsidR="009255DA" w:rsidRDefault="00DE7226" w:rsidP="00696D8B">
            <w:r>
              <w:t>Do this in next lesson</w:t>
            </w:r>
          </w:p>
          <w:p w14:paraId="7FE88C53" w14:textId="77777777" w:rsidR="009255DA" w:rsidRDefault="009255DA" w:rsidP="00696D8B"/>
          <w:p w14:paraId="175C5101" w14:textId="77777777" w:rsidR="009255DA" w:rsidRPr="0037558B" w:rsidRDefault="009255DA" w:rsidP="00696D8B"/>
        </w:tc>
      </w:tr>
      <w:tr w:rsidR="00F54458" w:rsidRPr="0037558B" w14:paraId="41B5E60B" w14:textId="77777777" w:rsidTr="00E07DB5">
        <w:tc>
          <w:tcPr>
            <w:tcW w:w="2880" w:type="dxa"/>
          </w:tcPr>
          <w:p w14:paraId="45A1346A" w14:textId="77777777" w:rsidR="00AE17B4" w:rsidRPr="00AE17B4" w:rsidRDefault="00AE17B4" w:rsidP="00D82D18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AE17B4" w:rsidRPr="00AE17B4">
                    <w:rPr>
                      <w:rFonts w:ascii="Arial Unicode MS" w:eastAsia="Arial Unicode MS" w:hAnsi="Arial Unicode MS" w:cs="Arial Unicode MS"/>
                      <w:sz w:val="28"/>
                      <w:szCs w:val="32"/>
                    </w:rPr>
                    <w:t>xīng</w:t>
                  </w:r>
                </w:rt>
                <w:rubyBase>
                  <w:r w:rsidR="00AE17B4">
                    <w:rPr>
                      <w:rFonts w:ascii="KaiTi" w:eastAsia="KaiTi" w:hAnsi="KaiTi"/>
                      <w:sz w:val="32"/>
                      <w:szCs w:val="32"/>
                    </w:rPr>
                    <w:t>星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Pr="00AE17B4">
              <w:rPr>
                <w:rFonts w:ascii="KaiTi" w:eastAsia="KaiTi" w:hAnsi="KaiTi" w:hint="eastAsia"/>
                <w:sz w:val="28"/>
                <w:szCs w:val="28"/>
              </w:rPr>
              <w:t>star</w:t>
            </w:r>
          </w:p>
        </w:tc>
        <w:tc>
          <w:tcPr>
            <w:tcW w:w="2970" w:type="dxa"/>
          </w:tcPr>
          <w:p w14:paraId="5464A7D7" w14:textId="77777777" w:rsidR="00F54458" w:rsidRPr="00B81580" w:rsidRDefault="00B81580" w:rsidP="00B81580">
            <w:pPr>
              <w:jc w:val="center"/>
              <w:rPr>
                <w:sz w:val="32"/>
                <w:szCs w:val="32"/>
              </w:rPr>
            </w:pPr>
            <w:r w:rsidRPr="00B81580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4410" w:type="dxa"/>
          </w:tcPr>
          <w:p w14:paraId="3487BB13" w14:textId="77777777" w:rsidR="00F54458" w:rsidRDefault="00F54458" w:rsidP="00696D8B"/>
          <w:p w14:paraId="562084D1" w14:textId="5A2ADB6C" w:rsidR="009255DA" w:rsidRDefault="00DE7226" w:rsidP="00696D8B">
            <w:r>
              <w:t>Do this in next lesson</w:t>
            </w:r>
            <w:bookmarkStart w:id="0" w:name="_GoBack"/>
            <w:bookmarkEnd w:id="0"/>
          </w:p>
          <w:p w14:paraId="3894399E" w14:textId="77777777" w:rsidR="009255DA" w:rsidRDefault="009255DA" w:rsidP="00696D8B"/>
          <w:p w14:paraId="29732742" w14:textId="77777777" w:rsidR="009255DA" w:rsidRPr="0037558B" w:rsidRDefault="009255DA" w:rsidP="00696D8B"/>
        </w:tc>
      </w:tr>
    </w:tbl>
    <w:p w14:paraId="7A471061" w14:textId="77777777" w:rsidR="00C01324" w:rsidRDefault="00C01324" w:rsidP="0037558B"/>
    <w:p w14:paraId="134C5805" w14:textId="77777777" w:rsidR="003260A9" w:rsidRDefault="003260A9" w:rsidP="003C103A"/>
    <w:sectPr w:rsidR="003260A9" w:rsidSect="00AE17B4">
      <w:headerReference w:type="default" r:id="rId7"/>
      <w:pgSz w:w="11906" w:h="16838"/>
      <w:pgMar w:top="5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D9B2D" w14:textId="77777777" w:rsidR="008236F6" w:rsidRDefault="008236F6" w:rsidP="00B5306D">
      <w:r>
        <w:separator/>
      </w:r>
    </w:p>
  </w:endnote>
  <w:endnote w:type="continuationSeparator" w:id="0">
    <w:p w14:paraId="4B653BE0" w14:textId="77777777" w:rsidR="008236F6" w:rsidRDefault="008236F6" w:rsidP="00B5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9782D" w14:textId="77777777" w:rsidR="008236F6" w:rsidRDefault="008236F6" w:rsidP="00B5306D">
      <w:r>
        <w:separator/>
      </w:r>
    </w:p>
  </w:footnote>
  <w:footnote w:type="continuationSeparator" w:id="0">
    <w:p w14:paraId="22044F1B" w14:textId="77777777" w:rsidR="008236F6" w:rsidRDefault="008236F6" w:rsidP="00B53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6674" w14:textId="77777777" w:rsidR="00B5306D" w:rsidRDefault="00AE2786" w:rsidP="00B5306D">
    <w:pPr>
      <w:pStyle w:val="Header"/>
    </w:pPr>
    <w:r>
      <w:t xml:space="preserve"> </w:t>
    </w:r>
  </w:p>
  <w:p w14:paraId="54854914" w14:textId="77777777" w:rsidR="00B5306D" w:rsidRDefault="00B53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8B"/>
    <w:rsid w:val="00000572"/>
    <w:rsid w:val="00081A4C"/>
    <w:rsid w:val="001D5327"/>
    <w:rsid w:val="00215BCA"/>
    <w:rsid w:val="003260A9"/>
    <w:rsid w:val="0037558B"/>
    <w:rsid w:val="003C103A"/>
    <w:rsid w:val="003F5347"/>
    <w:rsid w:val="007064B2"/>
    <w:rsid w:val="007A6492"/>
    <w:rsid w:val="007C76C8"/>
    <w:rsid w:val="007F71BC"/>
    <w:rsid w:val="008236F6"/>
    <w:rsid w:val="00856A7D"/>
    <w:rsid w:val="009255DA"/>
    <w:rsid w:val="009B6FF9"/>
    <w:rsid w:val="00A068C2"/>
    <w:rsid w:val="00AD43F6"/>
    <w:rsid w:val="00AE17B4"/>
    <w:rsid w:val="00AE2786"/>
    <w:rsid w:val="00B5306D"/>
    <w:rsid w:val="00B81580"/>
    <w:rsid w:val="00C01324"/>
    <w:rsid w:val="00C572AD"/>
    <w:rsid w:val="00C82A3D"/>
    <w:rsid w:val="00D82D18"/>
    <w:rsid w:val="00DE7226"/>
    <w:rsid w:val="00E07DB5"/>
    <w:rsid w:val="00E17F13"/>
    <w:rsid w:val="00E31F0D"/>
    <w:rsid w:val="00EA262B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4C2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06D"/>
  </w:style>
  <w:style w:type="paragraph" w:styleId="Footer">
    <w:name w:val="footer"/>
    <w:basedOn w:val="Normal"/>
    <w:link w:val="FooterChar"/>
    <w:uiPriority w:val="99"/>
    <w:unhideWhenUsed/>
    <w:rsid w:val="00B53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06D"/>
  </w:style>
  <w:style w:type="paragraph" w:styleId="BalloonText">
    <w:name w:val="Balloon Text"/>
    <w:basedOn w:val="Normal"/>
    <w:link w:val="BalloonTextChar"/>
    <w:uiPriority w:val="99"/>
    <w:semiHidden/>
    <w:unhideWhenUsed/>
    <w:rsid w:val="00B5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06D"/>
  </w:style>
  <w:style w:type="paragraph" w:styleId="Footer">
    <w:name w:val="footer"/>
    <w:basedOn w:val="Normal"/>
    <w:link w:val="FooterChar"/>
    <w:uiPriority w:val="99"/>
    <w:unhideWhenUsed/>
    <w:rsid w:val="00B53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06D"/>
  </w:style>
  <w:style w:type="paragraph" w:styleId="BalloonText">
    <w:name w:val="Balloon Text"/>
    <w:basedOn w:val="Normal"/>
    <w:link w:val="BalloonTextChar"/>
    <w:uiPriority w:val="99"/>
    <w:semiHidden/>
    <w:unhideWhenUsed/>
    <w:rsid w:val="00B5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Li-Ling</dc:creator>
  <cp:lastModifiedBy>Meng Yeh</cp:lastModifiedBy>
  <cp:revision>9</cp:revision>
  <dcterms:created xsi:type="dcterms:W3CDTF">2012-08-19T22:08:00Z</dcterms:created>
  <dcterms:modified xsi:type="dcterms:W3CDTF">2013-01-03T23:29:00Z</dcterms:modified>
</cp:coreProperties>
</file>